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778F8" w14:textId="77777777" w:rsidR="009D07B6" w:rsidRDefault="009D07B6">
      <w:pPr>
        <w:pStyle w:val="Heading2"/>
        <w:jc w:val="both"/>
      </w:pPr>
      <w:r>
        <w:t xml:space="preserve">Luminaire Safety Cable Assembly </w:t>
      </w:r>
    </w:p>
    <w:p w14:paraId="0AB8792B" w14:textId="77777777" w:rsidR="009D07B6" w:rsidRDefault="002437CD">
      <w:pPr>
        <w:jc w:val="both"/>
      </w:pPr>
      <w:r>
        <w:t xml:space="preserve">Effective: January 1, </w:t>
      </w:r>
      <w:r w:rsidR="00556116">
        <w:t>2012</w:t>
      </w:r>
    </w:p>
    <w:p w14:paraId="620D2D80" w14:textId="77777777" w:rsidR="009D07B6" w:rsidRDefault="009D07B6">
      <w:pPr>
        <w:jc w:val="both"/>
      </w:pPr>
    </w:p>
    <w:p w14:paraId="2E978143" w14:textId="77777777" w:rsidR="009D07B6" w:rsidRDefault="009D07B6">
      <w:pPr>
        <w:jc w:val="both"/>
      </w:pPr>
    </w:p>
    <w:p w14:paraId="0546A130" w14:textId="77777777" w:rsidR="009D07B6" w:rsidRDefault="009D07B6">
      <w:pPr>
        <w:jc w:val="both"/>
      </w:pPr>
    </w:p>
    <w:p w14:paraId="01A26A9C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u w:val="single"/>
        </w:rPr>
        <w:t>Description:</w:t>
      </w:r>
      <w:r>
        <w:t xml:space="preserve"> </w:t>
      </w:r>
      <w:r>
        <w:rPr>
          <w:spacing w:val="-2"/>
        </w:rPr>
        <w:t>This item shall consist of providing a luminaire safety cable assembly as specified herein and as indicated in the plans.</w:t>
      </w:r>
    </w:p>
    <w:p w14:paraId="4EE090AD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181B2AEC" w14:textId="77777777" w:rsidR="009D07B6" w:rsidRDefault="009D07B6">
      <w:pPr>
        <w:jc w:val="both"/>
        <w:rPr>
          <w:spacing w:val="-2"/>
        </w:rPr>
      </w:pPr>
      <w:r>
        <w:rPr>
          <w:b/>
          <w:spacing w:val="-2"/>
          <w:u w:val="single"/>
        </w:rPr>
        <w:t>Materials.</w:t>
      </w:r>
      <w:r>
        <w:rPr>
          <w:spacing w:val="-2"/>
        </w:rPr>
        <w:t xml:space="preserve">  Materials shall be according to the following:</w:t>
      </w:r>
    </w:p>
    <w:p w14:paraId="654A5827" w14:textId="77777777" w:rsidR="009D07B6" w:rsidRDefault="009D07B6">
      <w:pPr>
        <w:jc w:val="both"/>
        <w:rPr>
          <w:spacing w:val="-2"/>
        </w:rPr>
      </w:pPr>
    </w:p>
    <w:p w14:paraId="7024C7C0" w14:textId="77777777" w:rsidR="009D07B6" w:rsidRDefault="009D07B6">
      <w:pPr>
        <w:jc w:val="both"/>
        <w:rPr>
          <w:spacing w:val="-2"/>
        </w:rPr>
      </w:pPr>
    </w:p>
    <w:p w14:paraId="4E100D0E" w14:textId="77777777" w:rsidR="009D07B6" w:rsidRDefault="009D07B6" w:rsidP="004306D3">
      <w:pPr>
        <w:tabs>
          <w:tab w:val="left" w:pos="1080"/>
        </w:tabs>
        <w:jc w:val="both"/>
        <w:rPr>
          <w:snapToGrid w:val="0"/>
        </w:rPr>
      </w:pPr>
      <w:r>
        <w:rPr>
          <w:b/>
          <w:snapToGrid w:val="0"/>
        </w:rPr>
        <w:t xml:space="preserve">Wire Rope. </w:t>
      </w:r>
      <w:r>
        <w:rPr>
          <w:snapToGrid w:val="0"/>
        </w:rPr>
        <w:t xml:space="preserve"> Cables (wire rope) shall be manufactured from Type 304 or Type 316 stainless steel having a maximum carbon content of 0.08 % and shall be a stranded assembly.  Cables shall be 3.18 mm (0.125”) diameter, 7x19 Class strand core and shall have no strand joints or strand splices.  </w:t>
      </w:r>
    </w:p>
    <w:p w14:paraId="58D1B91C" w14:textId="77777777" w:rsidR="009D07B6" w:rsidRDefault="009D07B6">
      <w:pPr>
        <w:rPr>
          <w:snapToGrid w:val="0"/>
        </w:rPr>
      </w:pPr>
    </w:p>
    <w:p w14:paraId="00B75E03" w14:textId="77777777" w:rsidR="009D07B6" w:rsidRDefault="009D07B6" w:rsidP="004306D3">
      <w:pPr>
        <w:ind w:right="-14"/>
        <w:jc w:val="both"/>
        <w:rPr>
          <w:snapToGrid w:val="0"/>
        </w:rPr>
      </w:pPr>
      <w:r>
        <w:rPr>
          <w:snapToGrid w:val="0"/>
        </w:rPr>
        <w:t>Cables shall be manufactured and listed for compliance with Federal Specification RR-W-410 and Mil-DTL-83420.</w:t>
      </w:r>
    </w:p>
    <w:p w14:paraId="159E4FB7" w14:textId="77777777" w:rsidR="009D07B6" w:rsidRDefault="009D07B6">
      <w:pPr>
        <w:ind w:right="-14"/>
        <w:rPr>
          <w:snapToGrid w:val="0"/>
        </w:rPr>
      </w:pPr>
    </w:p>
    <w:p w14:paraId="7564E2EA" w14:textId="40C001C1" w:rsidR="009D07B6" w:rsidRDefault="009D07B6" w:rsidP="004306D3">
      <w:pPr>
        <w:ind w:right="-14"/>
        <w:jc w:val="both"/>
        <w:rPr>
          <w:snapToGrid w:val="0"/>
        </w:rPr>
      </w:pPr>
      <w:r>
        <w:rPr>
          <w:snapToGrid w:val="0"/>
        </w:rPr>
        <w:t xml:space="preserve">Cable terminals shall be stainless steel compatible with the cable and as recommended by the cable manufacturer. Terminations and clips shall be the same </w:t>
      </w:r>
      <w:r w:rsidR="004306D3">
        <w:rPr>
          <w:snapToGrid w:val="0"/>
        </w:rPr>
        <w:t>stainless-steel</w:t>
      </w:r>
      <w:r>
        <w:rPr>
          <w:snapToGrid w:val="0"/>
        </w:rPr>
        <w:t xml:space="preserve"> grade as the wire rope they are connected to.</w:t>
      </w:r>
    </w:p>
    <w:p w14:paraId="3A6222A2" w14:textId="77777777" w:rsidR="009D07B6" w:rsidRDefault="009D07B6">
      <w:pPr>
        <w:ind w:right="-14"/>
        <w:rPr>
          <w:snapToGrid w:val="0"/>
        </w:rPr>
      </w:pPr>
    </w:p>
    <w:p w14:paraId="61D76735" w14:textId="77777777" w:rsidR="009D07B6" w:rsidRDefault="009D07B6" w:rsidP="004306D3">
      <w:pPr>
        <w:ind w:right="-14"/>
        <w:jc w:val="both"/>
        <w:rPr>
          <w:snapToGrid w:val="0"/>
        </w:rPr>
      </w:pPr>
      <w:r>
        <w:rPr>
          <w:b/>
          <w:snapToGrid w:val="0"/>
        </w:rPr>
        <w:t xml:space="preserve">U-Bolts. </w:t>
      </w:r>
      <w:r>
        <w:rPr>
          <w:snapToGrid w:val="0"/>
        </w:rPr>
        <w:t xml:space="preserve"> U-Bolts and associated nuts, lock washers, and mounting plates shall be manufactured from Type 304 or Type 316 stainless steel.</w:t>
      </w:r>
    </w:p>
    <w:p w14:paraId="1F9F4B9A" w14:textId="77777777" w:rsidR="009D07B6" w:rsidRDefault="009D07B6">
      <w:pPr>
        <w:jc w:val="both"/>
        <w:rPr>
          <w:spacing w:val="-2"/>
        </w:rPr>
      </w:pPr>
    </w:p>
    <w:p w14:paraId="3D240346" w14:textId="77777777" w:rsidR="009D07B6" w:rsidRDefault="009D07B6">
      <w:pPr>
        <w:jc w:val="both"/>
        <w:rPr>
          <w:spacing w:val="-2"/>
        </w:rPr>
      </w:pPr>
    </w:p>
    <w:p w14:paraId="299E7457" w14:textId="77777777" w:rsidR="009D07B6" w:rsidRDefault="009D07B6">
      <w:pPr>
        <w:jc w:val="center"/>
        <w:rPr>
          <w:spacing w:val="-2"/>
        </w:rPr>
      </w:pPr>
      <w:r>
        <w:rPr>
          <w:b/>
          <w:spacing w:val="-2"/>
        </w:rPr>
        <w:t>CONSTRUCTION REQUIREMENTS</w:t>
      </w:r>
    </w:p>
    <w:p w14:paraId="3EE1F443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7D649331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>General.</w:t>
      </w:r>
      <w:r>
        <w:rPr>
          <w:spacing w:val="-2"/>
        </w:rPr>
        <w:t xml:space="preserve">   The safety cable assembly shall be installed as indicated in the plan details.  One end of the cable assembly shall have a loop fabricated from a </w:t>
      </w:r>
      <w:proofErr w:type="gramStart"/>
      <w:r>
        <w:rPr>
          <w:spacing w:val="-2"/>
        </w:rPr>
        <w:t>stainless steel</w:t>
      </w:r>
      <w:proofErr w:type="gramEnd"/>
      <w:r>
        <w:rPr>
          <w:spacing w:val="-2"/>
        </w:rPr>
        <w:t xml:space="preserve"> compression sleeve.  The other end of the cable assembly shall </w:t>
      </w:r>
      <w:proofErr w:type="gramStart"/>
      <w:r>
        <w:rPr>
          <w:spacing w:val="-2"/>
        </w:rPr>
        <w:t>be connected with</w:t>
      </w:r>
      <w:proofErr w:type="gramEnd"/>
      <w:r>
        <w:rPr>
          <w:spacing w:val="-2"/>
        </w:rPr>
        <w:t xml:space="preserve"> stainless steel wire rope clips as indicated.  Slack shall be kept to a minimum to prevent the luminaire from creeping off the end of the mast arm.</w:t>
      </w:r>
      <w:r w:rsidR="00556116">
        <w:rPr>
          <w:spacing w:val="-2"/>
        </w:rPr>
        <w:t xml:space="preserve">  Unless otherwise indicated in the plans, the luminaire safety cable shall only be used in conjunction with luminaires which are directly above the traveled pavement.</w:t>
      </w:r>
    </w:p>
    <w:p w14:paraId="166FAB60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550E3CFE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1E46C22E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>Basis of Payment:</w:t>
      </w:r>
      <w:r>
        <w:rPr>
          <w:b/>
          <w:spacing w:val="-2"/>
        </w:rPr>
        <w:t xml:space="preserve">  </w:t>
      </w:r>
      <w:r>
        <w:rPr>
          <w:spacing w:val="-2"/>
        </w:rPr>
        <w:t xml:space="preserve">This work shall be paid for at the contract price each for </w:t>
      </w:r>
      <w:r>
        <w:rPr>
          <w:b/>
          <w:spacing w:val="-2"/>
        </w:rPr>
        <w:t>LUMINAIRE SAFETY CABLE ASSEMBLY</w:t>
      </w:r>
      <w:r>
        <w:rPr>
          <w:spacing w:val="-2"/>
        </w:rPr>
        <w:t>, which shall be payment for the work as described herein and as indicated in the plans.</w:t>
      </w:r>
    </w:p>
    <w:p w14:paraId="1B941363" w14:textId="77777777" w:rsidR="009D07B6" w:rsidRDefault="009D07B6">
      <w:pPr>
        <w:jc w:val="both"/>
      </w:pPr>
    </w:p>
    <w:sectPr w:rsidR="009D07B6">
      <w:pgSz w:w="12240" w:h="15840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7CD"/>
    <w:rsid w:val="002437CD"/>
    <w:rsid w:val="002562B6"/>
    <w:rsid w:val="003013BB"/>
    <w:rsid w:val="004306D3"/>
    <w:rsid w:val="00481618"/>
    <w:rsid w:val="00556116"/>
    <w:rsid w:val="009D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4BAE2D0"/>
  <w15:chartTrackingRefBased/>
  <w15:docId w15:val="{97EC65BF-6AA1-481D-99D5-9714D116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\TECHFORM\BDE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Luminaire Safety Cable Assembly</vt:lpstr>
    </vt:vector>
  </TitlesOfParts>
  <Company>IDOT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Luminaire Safety Cable Assembly</dc:title>
  <dc:subject>E 1/1/2012</dc:subject>
  <dc:creator>RT</dc:creator>
  <cp:keywords/>
  <cp:lastModifiedBy>Tomsons, Roland E</cp:lastModifiedBy>
  <cp:revision>2</cp:revision>
  <cp:lastPrinted>2003-02-06T20:10:00Z</cp:lastPrinted>
  <dcterms:created xsi:type="dcterms:W3CDTF">2021-12-21T15:57:00Z</dcterms:created>
  <dcterms:modified xsi:type="dcterms:W3CDTF">2021-12-21T15:57:00Z</dcterms:modified>
</cp:coreProperties>
</file>